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599" w:rsidRPr="005B0599" w:rsidRDefault="005B0599" w:rsidP="005B0599">
      <w:pPr>
        <w:shd w:val="clear" w:color="auto" w:fill="FFFFFF"/>
        <w:spacing w:before="250" w:after="150" w:line="240" w:lineRule="auto"/>
        <w:textAlignment w:val="baseline"/>
        <w:outlineLvl w:val="0"/>
        <w:rPr>
          <w:rFonts w:ascii="Calibri" w:eastAsia="Times New Roman" w:hAnsi="Calibri" w:cs="Times New Roman"/>
          <w:color w:val="000000"/>
          <w:kern w:val="36"/>
          <w:sz w:val="30"/>
          <w:szCs w:val="3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kern w:val="36"/>
          <w:sz w:val="30"/>
          <w:szCs w:val="30"/>
          <w:lang w:eastAsia="ru-RU"/>
        </w:rPr>
        <w:t>Шахматная турнирная таблица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center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>Турнирная таблица 23-го Кубка ФК «Универ» после 23 тура</w:t>
      </w:r>
    </w:p>
    <w:tbl>
      <w:tblPr>
        <w:tblW w:w="0" w:type="auto"/>
        <w:jc w:val="center"/>
        <w:tblInd w:w="3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375"/>
        <w:gridCol w:w="1950"/>
        <w:gridCol w:w="450"/>
        <w:gridCol w:w="450"/>
        <w:gridCol w:w="450"/>
        <w:gridCol w:w="450"/>
        <w:gridCol w:w="450"/>
        <w:gridCol w:w="450"/>
        <w:gridCol w:w="450"/>
        <w:gridCol w:w="450"/>
        <w:gridCol w:w="375"/>
        <w:gridCol w:w="375"/>
        <w:gridCol w:w="675"/>
        <w:gridCol w:w="375"/>
      </w:tblGrid>
      <w:tr w:rsidR="005B0599" w:rsidRPr="005B0599" w:rsidTr="005B0599">
        <w:trPr>
          <w:jc w:val="center"/>
        </w:trPr>
        <w:tc>
          <w:tcPr>
            <w:tcW w:w="375" w:type="dxa"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Высшая лига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И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Мячи</w:t>
            </w:r>
          </w:p>
        </w:tc>
        <w:tc>
          <w:tcPr>
            <w:tcW w:w="3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nil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О</w:t>
            </w:r>
          </w:p>
        </w:tc>
      </w:tr>
      <w:tr w:rsidR="005B0599" w:rsidRPr="005B0599" w:rsidTr="005B0599">
        <w:trPr>
          <w:jc w:val="center"/>
        </w:trPr>
        <w:tc>
          <w:tcPr>
            <w:tcW w:w="0" w:type="auto"/>
            <w:vMerge w:val="restart"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Монолит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3:1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1:3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14:3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2:5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5:4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2:0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7:2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105-47</w:t>
            </w:r>
          </w:p>
        </w:tc>
        <w:tc>
          <w:tcPr>
            <w:tcW w:w="0" w:type="auto"/>
            <w:vMerge w:val="restart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nil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50</w:t>
            </w:r>
          </w:p>
        </w:tc>
      </w:tr>
      <w:tr w:rsidR="005B0599" w:rsidRPr="005B0599" w:rsidTr="005B0599">
        <w:trPr>
          <w:jc w:val="center"/>
        </w:trPr>
        <w:tc>
          <w:tcPr>
            <w:tcW w:w="0" w:type="auto"/>
            <w:vMerge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FF"/>
                <w:sz w:val="14"/>
                <w:szCs w:val="14"/>
                <w:bdr w:val="none" w:sz="0" w:space="0" w:color="auto" w:frame="1"/>
                <w:lang w:eastAsia="ru-RU"/>
              </w:rPr>
              <w:t>3:3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2:6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5:2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8:2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6:0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2:0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2:1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0599" w:rsidRPr="005B0599" w:rsidTr="005B0599">
        <w:trPr>
          <w:jc w:val="center"/>
        </w:trPr>
        <w:tc>
          <w:tcPr>
            <w:tcW w:w="0" w:type="auto"/>
            <w:vMerge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9:2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FF"/>
                <w:sz w:val="14"/>
                <w:szCs w:val="14"/>
                <w:bdr w:val="none" w:sz="0" w:space="0" w:color="auto" w:frame="1"/>
                <w:lang w:eastAsia="ru-RU"/>
              </w:rPr>
              <w:t>3:3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6:4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4:2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6:2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7:1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8:1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0599" w:rsidRPr="005B0599" w:rsidTr="005B0599">
        <w:trPr>
          <w:jc w:val="center"/>
        </w:trPr>
        <w:tc>
          <w:tcPr>
            <w:tcW w:w="0" w:type="auto"/>
            <w:vMerge w:val="restart"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Жилстрой-2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1:3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FF"/>
                <w:sz w:val="14"/>
                <w:szCs w:val="14"/>
                <w:bdr w:val="none" w:sz="0" w:space="0" w:color="auto" w:frame="1"/>
                <w:lang w:eastAsia="ru-RU"/>
              </w:rPr>
              <w:t>1:1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3:0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5:2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4:2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2:1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4:2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79-53</w:t>
            </w:r>
          </w:p>
        </w:tc>
        <w:tc>
          <w:tcPr>
            <w:tcW w:w="0" w:type="auto"/>
            <w:vMerge w:val="restart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nil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48</w:t>
            </w:r>
          </w:p>
        </w:tc>
      </w:tr>
      <w:tr w:rsidR="005B0599" w:rsidRPr="005B0599" w:rsidTr="005B0599">
        <w:trPr>
          <w:jc w:val="center"/>
        </w:trPr>
        <w:tc>
          <w:tcPr>
            <w:tcW w:w="0" w:type="auto"/>
            <w:vMerge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FF"/>
                <w:sz w:val="14"/>
                <w:szCs w:val="14"/>
                <w:bdr w:val="none" w:sz="0" w:space="0" w:color="auto" w:frame="1"/>
                <w:lang w:eastAsia="ru-RU"/>
              </w:rPr>
              <w:t>3:3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FF"/>
                <w:sz w:val="14"/>
                <w:szCs w:val="14"/>
                <w:bdr w:val="none" w:sz="0" w:space="0" w:color="auto" w:frame="1"/>
                <w:lang w:eastAsia="ru-RU"/>
              </w:rPr>
              <w:t>0:0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6:4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4:3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5:1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3:2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3:2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0599" w:rsidRPr="005B0599" w:rsidTr="005B0599">
        <w:trPr>
          <w:jc w:val="center"/>
        </w:trPr>
        <w:tc>
          <w:tcPr>
            <w:tcW w:w="0" w:type="auto"/>
            <w:vMerge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2:9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4:2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5:2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3:6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6:2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5:1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10:5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0599" w:rsidRPr="005B0599" w:rsidTr="005B0599">
        <w:trPr>
          <w:jc w:val="center"/>
        </w:trPr>
        <w:tc>
          <w:tcPr>
            <w:tcW w:w="0" w:type="auto"/>
            <w:vMerge w:val="restart"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Nik&amp;Ars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3:1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FF"/>
                <w:sz w:val="14"/>
                <w:szCs w:val="14"/>
                <w:bdr w:val="none" w:sz="0" w:space="0" w:color="auto" w:frame="1"/>
                <w:lang w:eastAsia="ru-RU"/>
              </w:rPr>
              <w:t>1:1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3:1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6:1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4:3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5:0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5:3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84-45</w:t>
            </w:r>
          </w:p>
        </w:tc>
        <w:tc>
          <w:tcPr>
            <w:tcW w:w="0" w:type="auto"/>
            <w:vMerge w:val="restart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nil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40</w:t>
            </w:r>
          </w:p>
        </w:tc>
      </w:tr>
      <w:tr w:rsidR="005B0599" w:rsidRPr="005B0599" w:rsidTr="005B0599">
        <w:trPr>
          <w:jc w:val="center"/>
        </w:trPr>
        <w:tc>
          <w:tcPr>
            <w:tcW w:w="0" w:type="auto"/>
            <w:vMerge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6:2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FF"/>
                <w:sz w:val="14"/>
                <w:szCs w:val="14"/>
                <w:bdr w:val="none" w:sz="0" w:space="0" w:color="auto" w:frame="1"/>
                <w:lang w:eastAsia="ru-RU"/>
              </w:rPr>
              <w:t>0:0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4:5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12:0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1:6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5:0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5:0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0599" w:rsidRPr="005B0599" w:rsidTr="005B0599">
        <w:trPr>
          <w:jc w:val="center"/>
        </w:trPr>
        <w:tc>
          <w:tcPr>
            <w:tcW w:w="0" w:type="auto"/>
            <w:vMerge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FF"/>
                <w:sz w:val="14"/>
                <w:szCs w:val="14"/>
                <w:bdr w:val="none" w:sz="0" w:space="0" w:color="auto" w:frame="1"/>
                <w:lang w:eastAsia="ru-RU"/>
              </w:rPr>
              <w:t>3:3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2:4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3:7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2:3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FF"/>
                <w:sz w:val="14"/>
                <w:szCs w:val="14"/>
                <w:bdr w:val="none" w:sz="0" w:space="0" w:color="auto" w:frame="1"/>
                <w:lang w:eastAsia="ru-RU"/>
              </w:rPr>
              <w:t>2:2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5:0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7:3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0599" w:rsidRPr="005B0599" w:rsidTr="005B0599">
        <w:trPr>
          <w:jc w:val="center"/>
        </w:trPr>
        <w:tc>
          <w:tcPr>
            <w:tcW w:w="0" w:type="auto"/>
            <w:vMerge w:val="restart"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АТЛ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3:14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0:3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1:3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2:3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FF"/>
                <w:sz w:val="14"/>
                <w:szCs w:val="14"/>
                <w:bdr w:val="none" w:sz="0" w:space="0" w:color="auto" w:frame="1"/>
                <w:lang w:eastAsia="ru-RU"/>
              </w:rPr>
              <w:t>4:4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1:0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1:0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69-83</w:t>
            </w:r>
          </w:p>
        </w:tc>
        <w:tc>
          <w:tcPr>
            <w:tcW w:w="0" w:type="auto"/>
            <w:vMerge w:val="restart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nil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30</w:t>
            </w:r>
          </w:p>
        </w:tc>
      </w:tr>
      <w:tr w:rsidR="005B0599" w:rsidRPr="005B0599" w:rsidTr="005B0599">
        <w:trPr>
          <w:jc w:val="center"/>
        </w:trPr>
        <w:tc>
          <w:tcPr>
            <w:tcW w:w="0" w:type="auto"/>
            <w:vMerge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2:5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4:6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5:4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6:3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2:4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3:2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4:2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0599" w:rsidRPr="005B0599" w:rsidTr="005B0599">
        <w:trPr>
          <w:jc w:val="center"/>
        </w:trPr>
        <w:tc>
          <w:tcPr>
            <w:tcW w:w="0" w:type="auto"/>
            <w:vMerge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4:6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2:5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7:3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FF"/>
                <w:sz w:val="14"/>
                <w:szCs w:val="14"/>
                <w:bdr w:val="none" w:sz="0" w:space="0" w:color="auto" w:frame="1"/>
                <w:lang w:eastAsia="ru-RU"/>
              </w:rPr>
              <w:t>5:5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5:4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FF"/>
                <w:sz w:val="14"/>
                <w:szCs w:val="14"/>
                <w:bdr w:val="none" w:sz="0" w:space="0" w:color="auto" w:frame="1"/>
                <w:lang w:eastAsia="ru-RU"/>
              </w:rPr>
              <w:t>4:4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4:3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0599" w:rsidRPr="005B0599" w:rsidTr="005B0599">
        <w:trPr>
          <w:jc w:val="center"/>
        </w:trPr>
        <w:tc>
          <w:tcPr>
            <w:tcW w:w="0" w:type="auto"/>
            <w:vMerge w:val="restart"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Эпицентр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5:2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2:5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1:6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3:2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1:6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FF"/>
                <w:sz w:val="14"/>
                <w:szCs w:val="14"/>
                <w:bdr w:val="none" w:sz="0" w:space="0" w:color="auto" w:frame="1"/>
                <w:lang w:eastAsia="ru-RU"/>
              </w:rPr>
              <w:t>2:2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6:4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79-93</w:t>
            </w:r>
          </w:p>
        </w:tc>
        <w:tc>
          <w:tcPr>
            <w:tcW w:w="0" w:type="auto"/>
            <w:vMerge w:val="restart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nil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26</w:t>
            </w:r>
          </w:p>
        </w:tc>
      </w:tr>
      <w:tr w:rsidR="005B0599" w:rsidRPr="005B0599" w:rsidTr="005B0599">
        <w:trPr>
          <w:jc w:val="center"/>
        </w:trPr>
        <w:tc>
          <w:tcPr>
            <w:tcW w:w="0" w:type="auto"/>
            <w:vMerge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2:8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3:4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0:12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3:6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5:6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2:3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5:3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0599" w:rsidRPr="005B0599" w:rsidTr="005B0599">
        <w:trPr>
          <w:jc w:val="center"/>
        </w:trPr>
        <w:tc>
          <w:tcPr>
            <w:tcW w:w="0" w:type="auto"/>
            <w:vMerge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2:4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6:3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3:2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FF"/>
                <w:sz w:val="14"/>
                <w:szCs w:val="14"/>
                <w:bdr w:val="none" w:sz="0" w:space="0" w:color="auto" w:frame="1"/>
                <w:lang w:eastAsia="ru-RU"/>
              </w:rPr>
              <w:t>5:5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7:8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6:1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10:1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0599" w:rsidRPr="005B0599" w:rsidTr="005B0599">
        <w:trPr>
          <w:jc w:val="center"/>
        </w:trPr>
        <w:tc>
          <w:tcPr>
            <w:tcW w:w="0" w:type="auto"/>
            <w:vMerge w:val="restart"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Вирола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4:5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2:4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3:4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FF"/>
                <w:sz w:val="14"/>
                <w:szCs w:val="14"/>
                <w:bdr w:val="none" w:sz="0" w:space="0" w:color="auto" w:frame="1"/>
                <w:lang w:eastAsia="ru-RU"/>
              </w:rPr>
              <w:t>4:4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6:1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4:6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FF"/>
                <w:sz w:val="14"/>
                <w:szCs w:val="14"/>
                <w:bdr w:val="none" w:sz="0" w:space="0" w:color="auto" w:frame="1"/>
                <w:lang w:eastAsia="ru-RU"/>
              </w:rPr>
              <w:t>3:3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73-90</w:t>
            </w:r>
          </w:p>
        </w:tc>
        <w:tc>
          <w:tcPr>
            <w:tcW w:w="0" w:type="auto"/>
            <w:vMerge w:val="restart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nil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21</w:t>
            </w:r>
          </w:p>
        </w:tc>
      </w:tr>
      <w:tr w:rsidR="005B0599" w:rsidRPr="005B0599" w:rsidTr="005B0599">
        <w:trPr>
          <w:jc w:val="center"/>
        </w:trPr>
        <w:tc>
          <w:tcPr>
            <w:tcW w:w="0" w:type="auto"/>
            <w:vMerge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0:6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1:5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6:1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4:2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6:5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2:4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4:6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0599" w:rsidRPr="005B0599" w:rsidTr="005B0599">
        <w:trPr>
          <w:jc w:val="center"/>
        </w:trPr>
        <w:tc>
          <w:tcPr>
            <w:tcW w:w="0" w:type="auto"/>
            <w:vMerge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2:6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2:6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FF"/>
                <w:sz w:val="14"/>
                <w:szCs w:val="14"/>
                <w:bdr w:val="none" w:sz="0" w:space="0" w:color="auto" w:frame="1"/>
                <w:lang w:eastAsia="ru-RU"/>
              </w:rPr>
              <w:t>2:2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4:5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8:7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4:1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2:7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0599" w:rsidRPr="005B0599" w:rsidTr="005B0599">
        <w:trPr>
          <w:jc w:val="center"/>
        </w:trPr>
        <w:tc>
          <w:tcPr>
            <w:tcW w:w="0" w:type="auto"/>
            <w:vMerge w:val="restart"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ХЭМТТС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0:2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1:2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0:5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0:1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FF"/>
                <w:sz w:val="14"/>
                <w:szCs w:val="14"/>
                <w:bdr w:val="none" w:sz="0" w:space="0" w:color="auto" w:frame="1"/>
                <w:lang w:eastAsia="ru-RU"/>
              </w:rPr>
              <w:t>2:2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6:4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2:5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39-77</w:t>
            </w:r>
          </w:p>
        </w:tc>
        <w:tc>
          <w:tcPr>
            <w:tcW w:w="0" w:type="auto"/>
            <w:vMerge w:val="restart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nil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15</w:t>
            </w:r>
          </w:p>
        </w:tc>
      </w:tr>
      <w:tr w:rsidR="005B0599" w:rsidRPr="005B0599" w:rsidTr="005B0599">
        <w:trPr>
          <w:jc w:val="center"/>
        </w:trPr>
        <w:tc>
          <w:tcPr>
            <w:tcW w:w="0" w:type="auto"/>
            <w:vMerge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0:2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2:3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0:5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2:3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3:2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4:2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5:4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0599" w:rsidRPr="005B0599" w:rsidTr="005B0599">
        <w:trPr>
          <w:jc w:val="center"/>
        </w:trPr>
        <w:tc>
          <w:tcPr>
            <w:tcW w:w="0" w:type="auto"/>
            <w:vMerge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1:7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1:5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0:5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FF"/>
                <w:sz w:val="14"/>
                <w:szCs w:val="14"/>
                <w:bdr w:val="none" w:sz="0" w:space="0" w:color="auto" w:frame="1"/>
                <w:lang w:eastAsia="ru-RU"/>
              </w:rPr>
              <w:t>4:4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1:6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1:4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FF"/>
                <w:sz w:val="14"/>
                <w:szCs w:val="14"/>
                <w:bdr w:val="none" w:sz="0" w:space="0" w:color="auto" w:frame="1"/>
                <w:lang w:eastAsia="ru-RU"/>
              </w:rPr>
              <w:t>4:4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0599" w:rsidRPr="005B0599" w:rsidTr="005B0599">
        <w:trPr>
          <w:jc w:val="center"/>
        </w:trPr>
        <w:tc>
          <w:tcPr>
            <w:tcW w:w="0" w:type="auto"/>
            <w:vMerge w:val="restart"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Пирана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2:7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2:4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3:5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0:1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4:6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FF"/>
                <w:sz w:val="14"/>
                <w:szCs w:val="14"/>
                <w:bdr w:val="none" w:sz="0" w:space="0" w:color="auto" w:frame="1"/>
                <w:lang w:eastAsia="ru-RU"/>
              </w:rPr>
              <w:t>3:3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5:2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61-101</w:t>
            </w:r>
          </w:p>
        </w:tc>
        <w:tc>
          <w:tcPr>
            <w:tcW w:w="0" w:type="auto"/>
            <w:vMerge w:val="restart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nil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11</w:t>
            </w:r>
          </w:p>
        </w:tc>
      </w:tr>
      <w:tr w:rsidR="005B0599" w:rsidRPr="005B0599" w:rsidTr="005B0599">
        <w:trPr>
          <w:jc w:val="center"/>
        </w:trPr>
        <w:tc>
          <w:tcPr>
            <w:tcW w:w="0" w:type="auto"/>
            <w:vMerge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1:2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2:3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0:5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2:4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3:5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6:4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4:5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0599" w:rsidRPr="005B0599" w:rsidTr="005B0599">
        <w:trPr>
          <w:jc w:val="center"/>
        </w:trPr>
        <w:tc>
          <w:tcPr>
            <w:tcW w:w="0" w:type="auto"/>
            <w:vMerge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1:8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5:10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3:7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3:4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1:10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FF0000"/>
                <w:sz w:val="14"/>
                <w:szCs w:val="14"/>
                <w:bdr w:val="none" w:sz="0" w:space="0" w:color="auto" w:frame="1"/>
                <w:lang w:eastAsia="ru-RU"/>
              </w:rPr>
              <w:t>7:2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0599" w:rsidRPr="005B0599" w:rsidRDefault="005B0599" w:rsidP="005B059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0599">
              <w:rPr>
                <w:rFonts w:ascii="Tahoma" w:eastAsia="Times New Roman" w:hAnsi="Tahoma" w:cs="Tahoma"/>
                <w:color w:val="0000FF"/>
                <w:sz w:val="14"/>
                <w:szCs w:val="14"/>
                <w:bdr w:val="none" w:sz="0" w:space="0" w:color="auto" w:frame="1"/>
                <w:lang w:eastAsia="ru-RU"/>
              </w:rPr>
              <w:t>4:4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B0599" w:rsidRPr="005B0599" w:rsidRDefault="005B0599" w:rsidP="005B0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B0599" w:rsidRPr="005B0599" w:rsidRDefault="005B0599" w:rsidP="005B0599">
      <w:pPr>
        <w:shd w:val="clear" w:color="auto" w:fill="FFFFFF"/>
        <w:spacing w:after="0" w:line="225" w:lineRule="atLeast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val="en-US" w:eastAsia="ru-RU"/>
        </w:rPr>
        <w:t> 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Финалы высшей лиги: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1 место Монолит – Жилстрой-2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3:2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3 место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Nik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&amp;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Ars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– АТЛ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4:2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eastAsia="ru-RU"/>
        </w:rPr>
        <w:t> 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eastAsia="ru-RU"/>
        </w:rPr>
        <w:t>Лучший бомбардир: Морохия Артур (Вирола) – 30.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eastAsia="ru-RU"/>
        </w:rPr>
        <w:t> 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Первая лига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полуфиналы: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Финалы: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                             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1-4 Пульс –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uk-UA" w:eastAsia="ru-RU"/>
        </w:rPr>
        <w:t>Сокіл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val="uk-UA" w:eastAsia="ru-RU"/>
        </w:rPr>
        <w:t>             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val="uk-UA"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uk-UA" w:eastAsia="ru-RU"/>
        </w:rPr>
        <w:t>5:3 / 5:4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val="uk-UA" w:eastAsia="ru-RU"/>
        </w:rPr>
        <w:t>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val="uk-UA"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uk-UA" w:eastAsia="ru-RU"/>
        </w:rPr>
        <w:t>За 1 место Пульс – Этуаль</w:t>
      </w:r>
      <w:r w:rsidRPr="005B0599">
        <w:rPr>
          <w:rFonts w:ascii="Calibri" w:eastAsia="Times New Roman" w:hAnsi="Calibri" w:cs="Times New Roman"/>
          <w:color w:val="000000"/>
          <w:sz w:val="20"/>
          <w:lang w:val="uk-UA"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val="uk-UA" w:eastAsia="ru-RU"/>
        </w:rPr>
        <w:t>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val="uk-UA"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uk-UA" w:eastAsia="ru-RU"/>
        </w:rPr>
        <w:t>0:1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2-3 Этуаль – Медиа-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R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-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Steel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4:3 / 2:0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3 место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uk-UA" w:eastAsia="ru-RU"/>
        </w:rPr>
        <w:t>Сокіл –</w:t>
      </w:r>
      <w:r w:rsidRPr="005B0599">
        <w:rPr>
          <w:rFonts w:ascii="Calibri" w:eastAsia="Times New Roman" w:hAnsi="Calibri" w:cs="Times New Roman"/>
          <w:color w:val="000000"/>
          <w:sz w:val="20"/>
          <w:lang w:val="uk-UA"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Медиа-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R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-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Steel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4:6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5-8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Zfort</w:t>
      </w:r>
      <w:r w:rsidRPr="005B0599">
        <w:rPr>
          <w:rFonts w:ascii="Calibri" w:eastAsia="Times New Roman" w:hAnsi="Calibri" w:cs="Times New Roman"/>
          <w:color w:val="000000"/>
          <w:sz w:val="20"/>
          <w:lang w:val="en-US"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Group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–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CS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-2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5:0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/ 3:5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5 место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Zfort</w:t>
      </w:r>
      <w:r w:rsidRPr="005B0599">
        <w:rPr>
          <w:rFonts w:ascii="Calibri" w:eastAsia="Times New Roman" w:hAnsi="Calibri" w:cs="Times New Roman"/>
          <w:color w:val="000000"/>
          <w:sz w:val="20"/>
          <w:lang w:val="en-US"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Group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– Локомотив-3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1:3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6-7 Локомотив-3 – Хладотехника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5:3 / 3:4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7 место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CS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-2 – Хладотехника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1:2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9-10 Бекар –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Henkel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0:5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eastAsia="ru-RU"/>
        </w:rPr>
        <w:t> 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eastAsia="ru-RU"/>
        </w:rPr>
        <w:t>Лучший бомбардир: Чубенко Максим (</w:t>
      </w: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val="en-US" w:eastAsia="ru-RU"/>
        </w:rPr>
        <w:t>Zfort</w:t>
      </w:r>
      <w:r w:rsidRPr="005B0599">
        <w:rPr>
          <w:rFonts w:ascii="Calibri" w:eastAsia="Times New Roman" w:hAnsi="Calibri" w:cs="Times New Roman"/>
          <w:color w:val="000000"/>
          <w:sz w:val="16"/>
          <w:lang w:val="en-US"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val="en-US" w:eastAsia="ru-RU"/>
        </w:rPr>
        <w:t>Group</w:t>
      </w: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eastAsia="ru-RU"/>
        </w:rPr>
        <w:t>) – 22.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 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Вторая лига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полуфиналы: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Финалы: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1-4 Премьер-МДК – Стройинвест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1:2 / 1:3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1 место Стройинвест – Нертус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0:0 (3:1)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2-3 Нертус – Мрия-94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4:1 / 6:5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3 место Премьер-МДК – Мрия-94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5:5 (3:4)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5-8 ФЭД – ХУПС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0:3 /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0:5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5 место ХУПС – Четыре комнаты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9:5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6-7 Четыре комнаты – Гранд-Фасад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2:3 / 5:2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7 место ФЭД – Гранд-Фасад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5:0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9-10 Фолио Плюс – ХНУ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3:3 / 5:2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eastAsia="ru-RU"/>
        </w:rPr>
        <w:t> 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eastAsia="ru-RU"/>
        </w:rPr>
        <w:t>Лучший бомбардир: Стрелец Илья (ХУПС) – 29.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eastAsia="ru-RU"/>
        </w:rPr>
        <w:t>Следующую игру пропускает: Черепанов Роман (Четыре комнаты) – К (3 игры, 500 грн.).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 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Третья лига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полуфиналы: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Финалы: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1-4 НАЛМИ – Галерея-Пирана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4:4 / 2:4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1 место Галерея-Пир-а – АриАнна-Мон-т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0:2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2-3 Экипаж – АриАнна-Монолит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1:5 / 8:5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3 место НАЛМИ – Экипаж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7:5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5-8 Крептех-Фолио Плюс – Восток-Маклер 2:1 / 5:1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5 место Крептех-Фолио Плюс – ФК Здоровье6:5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6-7 Новая вода – Фармкомпания Здоровье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5:13 /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0:5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7 место Новая вода – Восток-маклер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0:5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9-10 ПремьерУВ-ЭХО – Александр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2:10 /-:-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eastAsia="ru-RU"/>
        </w:rPr>
        <w:t> 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eastAsia="ru-RU"/>
        </w:rPr>
        <w:t>Лучший бомбардир: Дуплий Андрей (НАЛМИ) – 45.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eastAsia="ru-RU"/>
        </w:rPr>
        <w:t>Следующую игру пропускает: Цимерман Олег (Новая вода) – К (4 игры, 2000 грн.).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eastAsia="ru-RU"/>
        </w:rPr>
        <w:t> 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lastRenderedPageBreak/>
        <w:t> 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 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Четвертая лига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полуфиналы: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Финалы: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1-4 Класс – ЭЮАМ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0:0 / 0:3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1 место ЭЮАМ – Олимп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0:3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2-3 Олимп –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Nik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&amp;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Ars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-2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5:3 / 2:2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3 место Класс –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Nik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&amp;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Ars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-2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1:4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5-8 Рост-2 – Бум-экспресс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9:7 /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0:5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5 место Бум-экспресс – УПЭК 4:4 (10:11)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6-7 Декор-Мебель – УПЭК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0:5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9-10 Клондайк – Ника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4:2 / 5:1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 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eastAsia="ru-RU"/>
        </w:rPr>
        <w:t>Лучший бомбардир: Волков Александр (Бум-экспресс) – 31.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eastAsia="ru-RU"/>
        </w:rPr>
        <w:t>Следующую игру пропускает: Н</w:t>
      </w: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val="en-US" w:eastAsia="ru-RU"/>
        </w:rPr>
        <w:t>a</w:t>
      </w: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eastAsia="ru-RU"/>
        </w:rPr>
        <w:t>заренко А (Олимп) – 1200 грн., Соловьев Михаил (Класс) – К (1200 грн.), Сивокобыленко Алексей (ЭЮАМ) – К (500 грн), Романов Вячеслав (Рост-2) – 2Ж + 6 игр, 1200 грн, Яхно Максим (Декор-Мебель) – до конца турнира.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 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Пятая лига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финалы: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1-2 ТЦРП – Авангард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3:7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3-4 Тандем Плюс – Штурм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5:3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5-6 Виктория –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CS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5:7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7-8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GraceHoppers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– Мегабанк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3:4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 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eastAsia="ru-RU"/>
        </w:rPr>
        <w:t>Лучший бомбардир:</w:t>
      </w:r>
      <w:r w:rsidRPr="005B0599">
        <w:rPr>
          <w:rFonts w:ascii="Calibri" w:eastAsia="Times New Roman" w:hAnsi="Calibri" w:cs="Times New Roman"/>
          <w:color w:val="000000"/>
          <w:sz w:val="16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val="uk-UA" w:eastAsia="ru-RU"/>
        </w:rPr>
        <w:t>Ждан Николай (Виктория) – 49.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eastAsia="ru-RU"/>
        </w:rPr>
        <w:t>Следующую игру пропускает: команда Авангард – 1000 грн. (условно до конца турнира за поведение болельщиков по ст.9 Регламента).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eastAsia="ru-RU"/>
        </w:rPr>
        <w:t> 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Шестая лига</w:t>
      </w:r>
      <w:r w:rsidRPr="005B0599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4"/>
          <w:szCs w:val="24"/>
          <w:bdr w:val="none" w:sz="0" w:space="0" w:color="auto" w:frame="1"/>
          <w:lang w:eastAsia="ru-RU"/>
        </w:rPr>
        <w:t>¼ финала: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1-8 Украгрозапчасть – Укрэнергочермет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2:2 (5:4)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9-12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Nix</w:t>
      </w:r>
      <w:r w:rsidRPr="005B0599">
        <w:rPr>
          <w:rFonts w:ascii="Calibri" w:eastAsia="Times New Roman" w:hAnsi="Calibri" w:cs="Times New Roman"/>
          <w:color w:val="000000"/>
          <w:sz w:val="20"/>
          <w:lang w:val="en-US"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Solutions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– Юнисеф-Галерея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0:5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2-7 Первая Банная – Хартрон-Аркос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2:0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10-11 Априори –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W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3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0:5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3-6 Промстрой – Тайм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4:6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4-5 Карат –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Bwin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7:1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Полуфиналы (1-4):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                          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Полуфиналы (5-8):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Украгрозапчасть – Карат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1:0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Укрэнергочермет –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Bwin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11:6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Первая Банная – Тайм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1:1 (5:6)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Хартрон-Аркос – Промстрой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2:2 (6:3)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 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Финалы: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                              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5 место Укрэнергочермет – Хартрон-Аркос 3:5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1 место Украгрозапчасть – Тайм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0:1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7 место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Bwin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– Промстрой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3:3 (3:2)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3 место Карат – Первая Банная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3:6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9 место Юнисеф-Галерея –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W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3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2:4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eastAsia="ru-RU"/>
        </w:rPr>
        <w:t> 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eastAsia="ru-RU"/>
        </w:rPr>
        <w:t>Лучший бомбардир: Усык Андрей (Промстрой) – 2</w:t>
      </w: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val="uk-UA" w:eastAsia="ru-RU"/>
        </w:rPr>
        <w:t>5</w:t>
      </w: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eastAsia="ru-RU"/>
        </w:rPr>
        <w:t>.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eastAsia="ru-RU"/>
        </w:rPr>
        <w:t>Следующую игру пропускает: Ляшков Александр (</w:t>
      </w: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val="en-US" w:eastAsia="ru-RU"/>
        </w:rPr>
        <w:t>W</w:t>
      </w: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eastAsia="ru-RU"/>
        </w:rPr>
        <w:t>3) – К (1 игра), Волобуев Евгений (</w:t>
      </w: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val="en-US" w:eastAsia="ru-RU"/>
        </w:rPr>
        <w:t>Bwin</w:t>
      </w:r>
      <w:r w:rsidRPr="005B0599">
        <w:rPr>
          <w:rFonts w:ascii="Calibri" w:eastAsia="Times New Roman" w:hAnsi="Calibri" w:cs="Times New Roman"/>
          <w:color w:val="000000"/>
          <w:sz w:val="16"/>
          <w:szCs w:val="16"/>
          <w:bdr w:val="none" w:sz="0" w:space="0" w:color="auto" w:frame="1"/>
          <w:lang w:eastAsia="ru-RU"/>
        </w:rPr>
        <w:t>) – К (3 игры).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 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Седьмая лига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Финалы: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1-2 Стелс – Фонарь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4:4 (3:4)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3-4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Tetra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-Астер – Гипрококс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2:2 (4:5)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5-6 ДВШ –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Cykoria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3:5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7-8 Харьковский Коксовый Завод – Премьер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17:3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 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Лучший бомбардир: Семенков Сергей (Фонарь) – 29.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Следующую игру пропускает: Высоцкий Владислав (ДВШ) – К (500 грн.).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 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Восьмая лига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полуфиналы: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Финалы: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1-4 ХЭМТТС-2 – Монолит-Альянс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0:2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1 место Монолит-Альянс – КФК-15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6:7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2-3 КФК-15 – Жирноф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1:0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3 место ХЭМТТС-2 – Жирноф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3:3 (4:5)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5-8 Бум-экспресс-2 – ЭХО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1:2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5 место ЭХО – Аптека-95 1:1 (6:7)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6-7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Maxima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– Аптека-95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3:4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7 место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Maxima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– А-Дентал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9-10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MFC</w:t>
      </w:r>
      <w:r w:rsidRPr="005B0599">
        <w:rPr>
          <w:rFonts w:ascii="Calibri" w:eastAsia="Times New Roman" w:hAnsi="Calibri" w:cs="Times New Roman"/>
          <w:color w:val="000000"/>
          <w:sz w:val="20"/>
          <w:lang w:val="en-US"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Ciklum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– А-Дентал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2:1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 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Лучший бомбардир:Кролевцов Александр (КФК-15) – 37.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Следующую игру пропускает: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uk-UA" w:eastAsia="ru-RU"/>
        </w:rPr>
        <w:t>Прийма Виктор (ХАИ-Юнайтед) – 2Ж + К (1 игра + 3 игры, 1200 грн.), Павленко Александр (Монолит-Альянс) – К (8 игр, 1200 грн.).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 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Девятая лига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полуфиналы: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1-4 Водоканал –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Dverman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2:5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5 место Фортуна – Комарики 2:3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lastRenderedPageBreak/>
        <w:t>2-3 Корона –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U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.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B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.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Development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2:4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7 место ХСС – Маяк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3:3 (5:4)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Финалы: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9 место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TODC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–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JC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-Бегемоты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2:1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</w:t>
      </w:r>
      <w:r w:rsidRPr="005B0599">
        <w:rPr>
          <w:rFonts w:ascii="Calibri" w:eastAsia="Times New Roman" w:hAnsi="Calibri" w:cs="Times New Roman"/>
          <w:color w:val="000000"/>
          <w:sz w:val="20"/>
          <w:lang w:val="en-US"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1</w:t>
      </w:r>
      <w:r w:rsidRPr="005B0599">
        <w:rPr>
          <w:rFonts w:ascii="Calibri" w:eastAsia="Times New Roman" w:hAnsi="Calibri" w:cs="Times New Roman"/>
          <w:color w:val="000000"/>
          <w:sz w:val="20"/>
          <w:lang w:val="en-US"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место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val="en-US" w:eastAsia="ru-RU"/>
        </w:rPr>
        <w:t>Dverman – U.B.Development   </w:t>
      </w:r>
      <w:r w:rsidRPr="005B0599">
        <w:rPr>
          <w:rFonts w:ascii="Calibri" w:eastAsia="Times New Roman" w:hAnsi="Calibri" w:cs="Times New Roman"/>
          <w:color w:val="000000"/>
          <w:sz w:val="17"/>
          <w:lang w:val="en-US"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val="en-US" w:eastAsia="ru-RU"/>
        </w:rPr>
        <w:t>2:2 (3:4)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3 место Водоканнал – Корона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2:3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Лучший бомбардир: Полупан Валерий (Водоканал) – 32.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 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Десятая лига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полуфиналы: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1-4 Премьер-Мебель – Киевстар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0:2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5 место Энерго-Тайм –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Aster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-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Danfoss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4:0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2-3 Спика – Виктор Плюс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2:2 (7:8)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7 место Адамант – Элита-спорт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6:5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Финалы: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                          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9 место Мегаполис-Артджокер – ДЮСШ-Монолит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5:4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1 место Киевстар – Виктор Плюс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3:3 (4:2)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3 место Премьер-Мебель – Спика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2:4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Лучший бомбардир: Шило Виталий (Спика) – 31.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Следующую игру пропускает:</w:t>
      </w:r>
      <w:r w:rsidRPr="005B0599">
        <w:rPr>
          <w:rFonts w:ascii="Calibri" w:eastAsia="Times New Roman" w:hAnsi="Calibri" w:cs="Times New Roman"/>
          <w:color w:val="000000"/>
          <w:sz w:val="20"/>
          <w:lang w:val="uk-UA"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uk-UA" w:eastAsia="ru-RU"/>
        </w:rPr>
        <w:t>Ткаченко Игорь (Адамант) – 1 игра,</w:t>
      </w:r>
      <w:r w:rsidRPr="005B0599">
        <w:rPr>
          <w:rFonts w:ascii="Calibri" w:eastAsia="Times New Roman" w:hAnsi="Calibri" w:cs="Times New Roman"/>
          <w:color w:val="000000"/>
          <w:sz w:val="20"/>
          <w:lang w:val="uk-UA"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Жуков К. (Элита-спорт) – К (7 игр, 1200 грн.)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uk-UA" w:eastAsia="ru-RU"/>
        </w:rPr>
        <w:t>, Литвин Владимир (Мегаполис-Артджокер) – К (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1</w:t>
      </w:r>
      <w:r w:rsidRPr="005B0599">
        <w:rPr>
          <w:rFonts w:ascii="Calibri" w:eastAsia="Times New Roman" w:hAnsi="Calibri" w:cs="Times New Roman"/>
          <w:color w:val="000000"/>
          <w:sz w:val="20"/>
          <w:lang w:val="uk-UA"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uk-UA" w:eastAsia="ru-RU"/>
        </w:rPr>
        <w:t>игра).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 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Одиннадцатая лига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Финалы: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1 место Четыре комнаты-2 – Мивина-Джокер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5:1 / 7:1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3 место Завод им. Фрунзе –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GreenTeam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2:0 / 2:6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 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Лучший бомбардир: Ткач Александр (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GreenTeam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) – 15.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Следующую игру пропускает: Головко Геннадий (Мивина-Джокер) – К (2 игры).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 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Двенадцатая лига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Финалы: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1 место Ника-2 – ХАКБ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0:5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/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5:0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/ 0:7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Товарищеский матч Грифоны ДПтС – Премьер-2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6:0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3 место КЭЮМ – Бродвей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1:2 / 1:4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 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Лучший бомбардир: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uk-UA" w:eastAsia="ru-RU"/>
        </w:rPr>
        <w:t>Хвесько Александр (ХАКБ) – 15.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Следующую игру пропускает: Кириллов Виктор (КЭЮМ) – условно до конца турнира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uk-UA" w:eastAsia="ru-RU"/>
        </w:rPr>
        <w:t>.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 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Тринадцатая лига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Финалы: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1 место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Euro</w:t>
      </w:r>
      <w:r w:rsidRPr="005B0599">
        <w:rPr>
          <w:rFonts w:ascii="Calibri" w:eastAsia="Times New Roman" w:hAnsi="Calibri" w:cs="Times New Roman"/>
          <w:color w:val="000000"/>
          <w:sz w:val="20"/>
          <w:lang w:val="en-US"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– Спринтер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2:4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3 место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Bristella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– ДЮСШ-12-ХСС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2:2 (3:1)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За 5 место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Intetics</w:t>
      </w:r>
      <w:r w:rsidRPr="005B0599">
        <w:rPr>
          <w:rFonts w:ascii="Calibri" w:eastAsia="Times New Roman" w:hAnsi="Calibri" w:cs="Times New Roman"/>
          <w:color w:val="000000"/>
          <w:sz w:val="20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– Новая вода-2</w:t>
      </w:r>
      <w:r w:rsidRPr="005B0599">
        <w:rPr>
          <w:rFonts w:ascii="Calibri" w:eastAsia="Times New Roman" w:hAnsi="Calibri" w:cs="Times New Roman"/>
          <w:color w:val="000000"/>
          <w:sz w:val="17"/>
          <w:szCs w:val="17"/>
          <w:bdr w:val="none" w:sz="0" w:space="0" w:color="auto" w:frame="1"/>
          <w:lang w:eastAsia="ru-RU"/>
        </w:rPr>
        <w:t>             </w:t>
      </w:r>
      <w:r w:rsidRPr="005B0599">
        <w:rPr>
          <w:rFonts w:ascii="Calibri" w:eastAsia="Times New Roman" w:hAnsi="Calibri" w:cs="Times New Roman"/>
          <w:color w:val="000000"/>
          <w:sz w:val="17"/>
          <w:lang w:eastAsia="ru-RU"/>
        </w:rPr>
        <w:t> 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4:3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 </w:t>
      </w:r>
    </w:p>
    <w:p w:rsidR="005B0599" w:rsidRPr="005B0599" w:rsidRDefault="005B0599" w:rsidP="005B0599">
      <w:pPr>
        <w:shd w:val="clear" w:color="auto" w:fill="FFFFFF"/>
        <w:spacing w:after="0" w:line="225" w:lineRule="atLeast"/>
        <w:jc w:val="both"/>
        <w:textAlignment w:val="baseline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Лучший бомбардир: Станкус Владислав (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val="en-US" w:eastAsia="ru-RU"/>
        </w:rPr>
        <w:t>Euro</w:t>
      </w:r>
      <w:r w:rsidRPr="005B0599">
        <w:rPr>
          <w:rFonts w:ascii="Calibri" w:eastAsia="Times New Roman" w:hAnsi="Calibri" w:cs="Times New Roman"/>
          <w:color w:val="000000"/>
          <w:sz w:val="20"/>
          <w:szCs w:val="20"/>
          <w:bdr w:val="none" w:sz="0" w:space="0" w:color="auto" w:frame="1"/>
          <w:lang w:eastAsia="ru-RU"/>
        </w:rPr>
        <w:t>), Скобло Евгений (ДЮСШ-12-ХСС) – 10.</w:t>
      </w:r>
    </w:p>
    <w:p w:rsidR="00362039" w:rsidRDefault="00362039"/>
    <w:sectPr w:rsidR="00362039" w:rsidSect="00362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5B0599"/>
    <w:rsid w:val="00362039"/>
    <w:rsid w:val="005B0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039"/>
  </w:style>
  <w:style w:type="paragraph" w:styleId="1">
    <w:name w:val="heading 1"/>
    <w:basedOn w:val="a"/>
    <w:link w:val="10"/>
    <w:uiPriority w:val="9"/>
    <w:qFormat/>
    <w:rsid w:val="005B05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05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5B05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7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1481</Words>
  <Characters>8445</Characters>
  <Application>Microsoft Office Word</Application>
  <DocSecurity>0</DocSecurity>
  <Lines>70</Lines>
  <Paragraphs>19</Paragraphs>
  <ScaleCrop>false</ScaleCrop>
  <Company/>
  <LinksUpToDate>false</LinksUpToDate>
  <CharactersWithSpaces>9907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2013-07-08T14:51:00Z</dcterms:created>
  <dcterms:modified xsi:type="dcterms:W3CDTF">2013-07-08T14:51:00Z</dcterms:modified>
</cp:coreProperties>
</file>